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17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868"/>
        <w:gridCol w:w="2837"/>
        <w:gridCol w:w="2834"/>
        <w:gridCol w:w="2763"/>
        <w:gridCol w:w="2981"/>
      </w:tblGrid>
      <w:tr w:rsidR="004E6ADA" w:rsidRPr="0047154D" w14:paraId="6A82815A" w14:textId="77777777" w:rsidTr="00A94087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69EFC2" w14:textId="6C9A2541" w:rsidR="004E6ADA" w:rsidRPr="0047154D" w:rsidRDefault="00F51B41" w:rsidP="00AD592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KW </w:t>
            </w:r>
            <w:r w:rsidR="00722992">
              <w:rPr>
                <w:rFonts w:ascii="Arial" w:hAnsi="Arial" w:cs="Arial"/>
                <w:b/>
                <w:bCs/>
                <w:sz w:val="28"/>
                <w:szCs w:val="32"/>
              </w:rPr>
              <w:t>19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1FA7A3" w14:textId="2C2A138D" w:rsidR="004E6ADA" w:rsidRPr="00BF6AB7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736F00F6" w14:textId="3F5D33B0" w:rsidR="004E6ADA" w:rsidRPr="00BF6AB7" w:rsidRDefault="00722992" w:rsidP="00AD592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8D6F7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84DB07" w14:textId="77777777" w:rsidR="004E6ADA" w:rsidRPr="00BF6AB7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77D3402E" w14:textId="505EF29A" w:rsidR="004E6ADA" w:rsidRPr="00BF6AB7" w:rsidRDefault="00722992" w:rsidP="00AD592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8D6F7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521E17" w14:textId="77777777" w:rsidR="004E6ADA" w:rsidRPr="00BF6AB7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2F596273" w14:textId="7C1C1E92" w:rsidR="004E6ADA" w:rsidRPr="00BF6AB7" w:rsidRDefault="00722992" w:rsidP="00AD592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</w:t>
            </w:r>
            <w:r w:rsidR="008D6F78">
              <w:rPr>
                <w:rFonts w:ascii="Arial" w:hAnsi="Arial" w:cs="Arial"/>
                <w:bCs/>
                <w:iCs/>
              </w:rPr>
              <w:t>.0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8D6F78">
              <w:rPr>
                <w:rFonts w:ascii="Arial" w:hAnsi="Arial" w:cs="Arial"/>
                <w:bCs/>
                <w:iCs/>
              </w:rPr>
              <w:t>.2022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47079C" w14:textId="77777777" w:rsidR="004E6ADA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1322A6A1" w14:textId="1904B916" w:rsidR="008D6F78" w:rsidRPr="004E6ADA" w:rsidRDefault="008D6F78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8D6F78">
              <w:rPr>
                <w:rFonts w:ascii="Arial" w:hAnsi="Arial" w:cs="Arial"/>
                <w:bCs/>
                <w:iCs/>
              </w:rPr>
              <w:t>1</w:t>
            </w:r>
            <w:r w:rsidR="00722992">
              <w:rPr>
                <w:rFonts w:ascii="Arial" w:hAnsi="Arial" w:cs="Arial"/>
                <w:bCs/>
                <w:iCs/>
              </w:rPr>
              <w:t>2</w:t>
            </w:r>
            <w:r w:rsidRPr="008D6F78">
              <w:rPr>
                <w:rFonts w:ascii="Arial" w:hAnsi="Arial" w:cs="Arial"/>
                <w:bCs/>
                <w:iCs/>
              </w:rPr>
              <w:t>.0</w:t>
            </w:r>
            <w:r w:rsidR="00722992">
              <w:rPr>
                <w:rFonts w:ascii="Arial" w:hAnsi="Arial" w:cs="Arial"/>
                <w:bCs/>
                <w:iCs/>
              </w:rPr>
              <w:t>5</w:t>
            </w:r>
            <w:r w:rsidRPr="008D6F78">
              <w:rPr>
                <w:rFonts w:ascii="Arial" w:hAnsi="Arial" w:cs="Arial"/>
                <w:bCs/>
                <w:iCs/>
              </w:rPr>
              <w:t>.2022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5F2197" w14:textId="77777777" w:rsidR="004E6ADA" w:rsidRPr="00BF6AB7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6398730C" w14:textId="6BBE8BF1" w:rsidR="004E6ADA" w:rsidRPr="00BF6AB7" w:rsidRDefault="008D6F78" w:rsidP="00AD592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722992">
              <w:rPr>
                <w:rFonts w:ascii="Arial" w:hAnsi="Arial" w:cs="Arial"/>
                <w:bCs/>
                <w:iCs/>
              </w:rPr>
              <w:t>3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 w:rsidR="00722992">
              <w:rPr>
                <w:rFonts w:ascii="Arial" w:hAnsi="Arial" w:cs="Arial"/>
                <w:bCs/>
                <w:iCs/>
              </w:rPr>
              <w:t>5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C2067A" w:rsidRPr="0047154D" w14:paraId="7448B56B" w14:textId="77777777" w:rsidTr="002F4C63">
        <w:trPr>
          <w:cantSplit/>
          <w:trHeight w:val="2546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BA94C69" w14:textId="77777777" w:rsidR="00C2067A" w:rsidRPr="0047154D" w:rsidRDefault="00C2067A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B4827">
              <w:rPr>
                <w:rFonts w:ascii="Arial" w:hAnsi="Arial" w:cs="Arial"/>
                <w:b/>
                <w:bCs/>
                <w:sz w:val="22"/>
              </w:rPr>
              <w:t>KULINARISCH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119936" w14:textId="77777777" w:rsidR="00C2067A" w:rsidRPr="00864196" w:rsidRDefault="00C2067A" w:rsidP="00AD592C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Currywurst Topf</w:t>
            </w:r>
          </w:p>
          <w:p w14:paraId="0F2F7201" w14:textId="77777777" w:rsidR="00C2067A" w:rsidRDefault="00C2067A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vom </w:t>
            </w:r>
            <w:r w:rsidRPr="00836EC8">
              <w:rPr>
                <w:rFonts w:ascii="Arial" w:eastAsia="Batang" w:hAnsi="Arial" w:cs="Arial"/>
                <w:b/>
                <w:color w:val="FF0000"/>
              </w:rPr>
              <w:t>Geflügel</w:t>
            </w:r>
            <w:r>
              <w:rPr>
                <w:rFonts w:ascii="Arial" w:eastAsia="Batang" w:hAnsi="Arial" w:cs="Arial"/>
                <w:bCs/>
              </w:rPr>
              <w:t>,</w:t>
            </w:r>
          </w:p>
          <w:p w14:paraId="0DA14899" w14:textId="260E5FD7" w:rsidR="00C2067A" w:rsidRPr="00AF41C7" w:rsidRDefault="00C2067A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Cs/>
              </w:rPr>
              <w:t>dazu Kartoffelpüree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92B0DB" w14:textId="71DE3229" w:rsidR="00C2067A" w:rsidRPr="00C2639E" w:rsidRDefault="00C2067A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2C3863" w14:textId="22D03C14" w:rsidR="00B96D54" w:rsidRDefault="00B96D54" w:rsidP="009A7C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 xml:space="preserve">Geflügelhacksteak </w:t>
            </w:r>
          </w:p>
          <w:p w14:paraId="29B26997" w14:textId="2EE60130" w:rsidR="00C2067A" w:rsidRPr="00836EC8" w:rsidRDefault="00C2067A" w:rsidP="009A7C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086385">
              <w:rPr>
                <w:rFonts w:ascii="Arial" w:eastAsia="Batang" w:hAnsi="Arial" w:cs="Arial"/>
                <w:bCs/>
                <w:szCs w:val="28"/>
              </w:rPr>
              <w:t>mit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 Langkornreis und </w:t>
            </w:r>
            <w:proofErr w:type="spellStart"/>
            <w:r>
              <w:rPr>
                <w:rFonts w:ascii="Arial" w:eastAsia="Batang" w:hAnsi="Arial" w:cs="Arial"/>
                <w:bCs/>
                <w:szCs w:val="28"/>
              </w:rPr>
              <w:t>Ajvarsauce</w:t>
            </w:r>
            <w:proofErr w:type="spellEnd"/>
          </w:p>
        </w:tc>
        <w:tc>
          <w:tcPr>
            <w:tcW w:w="899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897CB4" w14:textId="0EC0F46B" w:rsidR="00C2067A" w:rsidRPr="006D6EEF" w:rsidRDefault="00C2067A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Cappelini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Pomodori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“</w:t>
            </w:r>
          </w:p>
          <w:p w14:paraId="6E242EB1" w14:textId="0FC791E6" w:rsidR="00C2067A" w:rsidRPr="006C0721" w:rsidRDefault="00C2067A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0000"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 xml:space="preserve">halbmondförmige Nudel mit Tomate-Basilikum Füllung, dazu eine </w:t>
            </w:r>
            <w:r w:rsidR="005120CD">
              <w:rPr>
                <w:rFonts w:ascii="Arial" w:eastAsia="Batang" w:hAnsi="Arial" w:cs="Arial"/>
                <w:bCs/>
                <w:szCs w:val="28"/>
              </w:rPr>
              <w:t>Spinat</w:t>
            </w:r>
            <w:r w:rsidR="00DE3A3F">
              <w:rPr>
                <w:rFonts w:ascii="Arial" w:eastAsia="Batang" w:hAnsi="Arial" w:cs="Arial"/>
                <w:bCs/>
                <w:szCs w:val="28"/>
              </w:rPr>
              <w:t>rahmsauce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6390384" w14:textId="14847DF5" w:rsidR="00C2067A" w:rsidRPr="000324BC" w:rsidRDefault="00C2067A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  <w:szCs w:val="36"/>
              </w:rPr>
            </w:pPr>
          </w:p>
        </w:tc>
      </w:tr>
      <w:tr w:rsidR="00D21950" w:rsidRPr="0047154D" w14:paraId="441C003D" w14:textId="77777777" w:rsidTr="004A5F28">
        <w:trPr>
          <w:cantSplit/>
          <w:trHeight w:val="2085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464BB3D" w14:textId="77777777" w:rsidR="00D21950" w:rsidRPr="0047154D" w:rsidRDefault="00D21950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2AE13650" w14:textId="107F7374" w:rsidR="00D21950" w:rsidRPr="008651A6" w:rsidRDefault="00D21950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ED67B7" w14:textId="01445EB0" w:rsidR="006C0721" w:rsidRPr="0047154D" w:rsidRDefault="009B7EE2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Gemüse Nuggets</w:t>
            </w:r>
          </w:p>
          <w:p w14:paraId="4684147D" w14:textId="5F8D89BE" w:rsidR="00D21950" w:rsidRPr="009B7EE2" w:rsidRDefault="009B7EE2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9B7EE2">
              <w:rPr>
                <w:rFonts w:ascii="Arial" w:eastAsia="Batang" w:hAnsi="Arial" w:cs="Arial"/>
                <w:bCs/>
                <w:i/>
                <w:iCs/>
              </w:rPr>
              <w:t>(aus Mais, Brokkoli, Karotte, Erbse)</w:t>
            </w:r>
            <w:r w:rsidRPr="009B7EE2">
              <w:rPr>
                <w:rFonts w:ascii="Arial" w:eastAsia="Batang" w:hAnsi="Arial" w:cs="Arial"/>
                <w:bCs/>
              </w:rPr>
              <w:t>,</w:t>
            </w:r>
            <w:r>
              <w:rPr>
                <w:rFonts w:ascii="Arial" w:eastAsia="Batang" w:hAnsi="Arial" w:cs="Arial"/>
                <w:bCs/>
              </w:rPr>
              <w:t xml:space="preserve"> dazu Langkornreis und vegetarische Bratensauce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59F57" w14:textId="48C854B8" w:rsidR="00D21950" w:rsidRPr="009B7EE2" w:rsidRDefault="00D21950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 w:themeColor="text1"/>
                <w:sz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BE07C6" w14:textId="2AAC899F" w:rsidR="00B3238E" w:rsidRPr="00A50D37" w:rsidRDefault="00B3238E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 w:themeColor="text1"/>
                <w:sz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83CEAA1" w14:textId="4E2814DD" w:rsidR="00622F7F" w:rsidRDefault="009B7EE2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8"/>
              </w:rPr>
              <w:t>Pierogi</w:t>
            </w:r>
            <w:proofErr w:type="spellEnd"/>
          </w:p>
          <w:p w14:paraId="4D229E34" w14:textId="62A17BBC" w:rsidR="0009052D" w:rsidRPr="009B7EE2" w:rsidRDefault="009B7EE2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vegetarisch gefüllte Teigtaschen, dazu Zwiebelschmelze und Sauerrahm</w:t>
            </w:r>
          </w:p>
        </w:tc>
      </w:tr>
      <w:tr w:rsidR="00C01D1E" w:rsidRPr="00920D74" w14:paraId="2074922C" w14:textId="77777777" w:rsidTr="00AD592C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01420BB7" w14:textId="77777777" w:rsidR="00C01D1E" w:rsidRPr="000B4827" w:rsidRDefault="00C01D1E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1043D">
              <w:rPr>
                <w:rFonts w:ascii="Arial" w:hAnsi="Arial" w:cs="Arial"/>
                <w:b/>
                <w:bCs/>
                <w:sz w:val="20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ACDD" w14:textId="3A6E0C4A" w:rsidR="00C01D1E" w:rsidRPr="00CA45D4" w:rsidRDefault="00C01D1E" w:rsidP="00AD592C">
            <w:pPr>
              <w:jc w:val="center"/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</w:tr>
      <w:tr w:rsidR="00DC7038" w:rsidRPr="00920D74" w14:paraId="36E45211" w14:textId="77777777" w:rsidTr="00A94087">
        <w:trPr>
          <w:cantSplit/>
          <w:trHeight w:val="378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3186D70" w14:textId="77777777" w:rsidR="00C01D1E" w:rsidRPr="00CA45D4" w:rsidRDefault="00C01D1E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B2B3828" w14:textId="5B8C516E" w:rsidR="00C01D1E" w:rsidRPr="00CA45D4" w:rsidRDefault="00C01D1E" w:rsidP="00AD592C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2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4162189" w14:textId="77777777" w:rsidR="00C01D1E" w:rsidRPr="00CA45D4" w:rsidRDefault="00C01D1E" w:rsidP="00AD592C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01157CA" w14:textId="3B4F6A9C" w:rsidR="00C01D1E" w:rsidRPr="00CA45D4" w:rsidRDefault="00C01D1E" w:rsidP="00AD592C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461C41C" w14:textId="77777777" w:rsidR="00C01D1E" w:rsidRPr="00CA45D4" w:rsidRDefault="00C01D1E" w:rsidP="00AD592C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AD5D63" w14:textId="77777777" w:rsidR="00C01D1E" w:rsidRPr="00CA45D4" w:rsidRDefault="00C01D1E" w:rsidP="00AD592C">
            <w:pPr>
              <w:rPr>
                <w:rFonts w:ascii="Arial" w:eastAsia="Batang" w:hAnsi="Arial" w:cs="Arial"/>
                <w:b/>
                <w:bCs/>
                <w:lang w:val="it-IT"/>
              </w:rPr>
            </w:pPr>
          </w:p>
        </w:tc>
      </w:tr>
      <w:tr w:rsidR="005A5D3E" w:rsidRPr="0047154D" w14:paraId="19DC9A5B" w14:textId="77777777" w:rsidTr="005A5D3E">
        <w:trPr>
          <w:cantSplit/>
          <w:trHeight w:val="63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02D2B5E" w14:textId="77777777" w:rsidR="005A5D3E" w:rsidRPr="009A3845" w:rsidRDefault="005A5D3E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sz w:val="20"/>
              </w:rPr>
              <w:t>SALAT</w:t>
            </w:r>
          </w:p>
          <w:p w14:paraId="0FE5A325" w14:textId="77777777" w:rsidR="005A5D3E" w:rsidRPr="009A3845" w:rsidRDefault="005A5D3E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oder </w:t>
            </w:r>
          </w:p>
          <w:p w14:paraId="77B08ECA" w14:textId="77777777" w:rsidR="005A5D3E" w:rsidRPr="009A3845" w:rsidRDefault="005A5D3E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sz w:val="20"/>
              </w:rPr>
              <w:t>DESSERT</w:t>
            </w: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B8A87" w14:textId="77777777" w:rsidR="00F00E9A" w:rsidRDefault="00F00E9A" w:rsidP="005A5D3E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41CBAED6" w14:textId="77777777" w:rsidR="00F00E9A" w:rsidRDefault="00F00E9A" w:rsidP="005A5D3E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  <w:p w14:paraId="5DF5B654" w14:textId="77777777" w:rsidR="00F00E9A" w:rsidRDefault="00F00E9A" w:rsidP="005A5D3E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4B62DF1B" w14:textId="36105361" w:rsidR="005A5D3E" w:rsidRPr="005A5D3E" w:rsidRDefault="005A5D3E" w:rsidP="005A5D3E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</w:pPr>
            <w:r w:rsidRPr="005A5D3E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762433" w14:textId="051C6F49" w:rsidR="005A5D3E" w:rsidRDefault="005A5D3E" w:rsidP="00AD592C">
            <w:pPr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Batang" w:hAnsi="Arial" w:cs="Arial"/>
                <w:b/>
                <w:bCs/>
                <w:color w:val="000000" w:themeColor="text1"/>
              </w:rPr>
              <w:t xml:space="preserve">Hausgemachter </w:t>
            </w:r>
            <w:r w:rsidRPr="003E422E">
              <w:rPr>
                <w:rFonts w:ascii="Arial" w:eastAsia="Batang" w:hAnsi="Arial" w:cs="Arial"/>
                <w:b/>
                <w:bCs/>
                <w:color w:val="000000" w:themeColor="text1"/>
              </w:rPr>
              <w:t>Aprikosen Quark</w:t>
            </w:r>
          </w:p>
          <w:p w14:paraId="72689CF1" w14:textId="77777777" w:rsidR="005A5D3E" w:rsidRDefault="005A5D3E" w:rsidP="00AD592C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  <w:p w14:paraId="2B15F53D" w14:textId="743735EB" w:rsidR="005A5D3E" w:rsidRPr="006C0721" w:rsidRDefault="005A5D3E" w:rsidP="00AD592C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92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5FF5F" w14:textId="77777777" w:rsidR="00F00E9A" w:rsidRDefault="00F00E9A" w:rsidP="005A5D3E">
            <w:pPr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  <w:r w:rsidRPr="005A5D3E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 xml:space="preserve"> </w:t>
            </w:r>
          </w:p>
          <w:p w14:paraId="58A5E6EA" w14:textId="77777777" w:rsidR="00F00E9A" w:rsidRDefault="00F00E9A" w:rsidP="005A5D3E">
            <w:pPr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</w:pPr>
          </w:p>
          <w:p w14:paraId="06DA42D8" w14:textId="3322C9D6" w:rsidR="005A5D3E" w:rsidRPr="00AD592C" w:rsidRDefault="005A5D3E" w:rsidP="005A5D3E">
            <w:pPr>
              <w:rPr>
                <w:rFonts w:ascii="Arial" w:eastAsia="Batang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5A5D3E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318E7" w14:textId="6F98867B" w:rsidR="005A5D3E" w:rsidRPr="006C0721" w:rsidRDefault="005A5D3E" w:rsidP="00AD592C">
            <w:pPr>
              <w:rPr>
                <w:rFonts w:ascii="Arial" w:eastAsia="Batang" w:hAnsi="Arial" w:cs="Arial"/>
                <w:b/>
                <w:color w:val="FF0000"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6E270B" w14:textId="2ADA51E5" w:rsidR="005A5D3E" w:rsidRPr="006C0721" w:rsidRDefault="005A5D3E" w:rsidP="005A5D3E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5A5D3E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  <w:r w:rsidRPr="003E422E">
              <w:rPr>
                <w:rFonts w:ascii="Arial" w:eastAsia="Batang" w:hAnsi="Arial" w:cs="Arial"/>
                <w:b/>
                <w:bCs/>
                <w:noProof/>
                <w:color w:val="000000" w:themeColor="text1"/>
              </w:rPr>
              <w:t xml:space="preserve"> </w:t>
            </w:r>
          </w:p>
        </w:tc>
      </w:tr>
      <w:tr w:rsidR="005A5D3E" w:rsidRPr="0047154D" w14:paraId="41499FE1" w14:textId="77777777" w:rsidTr="009D2AAF">
        <w:trPr>
          <w:cantSplit/>
          <w:trHeight w:val="513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F1A41DE" w14:textId="77777777" w:rsidR="005A5D3E" w:rsidRPr="009A3845" w:rsidRDefault="005A5D3E" w:rsidP="00AD5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DACF3" w14:textId="2C54C79C" w:rsidR="005A5D3E" w:rsidRPr="009A3845" w:rsidRDefault="005A5D3E" w:rsidP="00AD592C">
            <w:pPr>
              <w:rPr>
                <w:rFonts w:ascii="Arial" w:eastAsia="Batang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C0D52C" w14:textId="4526AC3E" w:rsidR="005A5D3E" w:rsidRPr="0047154D" w:rsidRDefault="005A5D3E" w:rsidP="00AD592C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5A5D3E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92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ECC3B" w14:textId="26F469EC" w:rsidR="005A5D3E" w:rsidRPr="0064374B" w:rsidRDefault="005A5D3E" w:rsidP="00AD592C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8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DC5B5" w14:textId="15AE9883" w:rsidR="005A5D3E" w:rsidRPr="0047154D" w:rsidRDefault="005A5D3E" w:rsidP="00AD592C">
            <w:pPr>
              <w:rPr>
                <w:rFonts w:ascii="Arial" w:eastAsia="Batang" w:hAnsi="Arial" w:cs="Arial"/>
                <w:b/>
                <w:bCs/>
                <w:noProof/>
              </w:rPr>
            </w:pPr>
            <w:r w:rsidRPr="005A5D3E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97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6752B" w14:textId="661D8E1D" w:rsidR="005A5D3E" w:rsidRPr="002C4033" w:rsidRDefault="005A5D3E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DC7038" w:rsidRPr="0047154D" w14:paraId="285BFB53" w14:textId="77777777" w:rsidTr="00A94087">
        <w:trPr>
          <w:cantSplit/>
          <w:trHeight w:val="86"/>
        </w:trPr>
        <w:tc>
          <w:tcPr>
            <w:tcW w:w="1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4087497D" w14:textId="77777777" w:rsidR="00C01D1E" w:rsidRPr="0047154D" w:rsidRDefault="00C01D1E" w:rsidP="00AD592C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1584" behindDoc="0" locked="0" layoutInCell="1" allowOverlap="1" wp14:anchorId="3E6A994B" wp14:editId="1A87B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11B220B" w14:textId="77777777" w:rsidR="00C01D1E" w:rsidRPr="0047154D" w:rsidRDefault="00C01D1E" w:rsidP="00AD592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F5CD79" w14:textId="77777777" w:rsidR="00C01D1E" w:rsidRPr="0047154D" w:rsidRDefault="00C01D1E" w:rsidP="00AD592C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8D86DC0" w14:textId="77777777" w:rsidR="00C01D1E" w:rsidRPr="0047154D" w:rsidRDefault="00C01D1E" w:rsidP="00AD592C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1F753F1" w14:textId="77777777" w:rsidR="00C01D1E" w:rsidRPr="0047154D" w:rsidRDefault="00C01D1E" w:rsidP="00AD592C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C01D1E" w:rsidRPr="0047154D" w14:paraId="1AD83EF8" w14:textId="77777777" w:rsidTr="00AD592C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BC57086" w14:textId="3AFE4FE8" w:rsidR="00C01D1E" w:rsidRPr="0047154D" w:rsidRDefault="00C01D1E" w:rsidP="00AD592C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8D6F78">
              <w:rPr>
                <w:rFonts w:ascii="Arial" w:hAnsi="Arial" w:cs="Arial"/>
                <w:b/>
                <w:szCs w:val="20"/>
              </w:rPr>
              <w:t>bestellung</w:t>
            </w:r>
            <w:r w:rsidR="0047154D"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107AA890" w14:textId="75018699" w:rsidR="00C01D1E" w:rsidRPr="0047154D" w:rsidRDefault="00C01D1E" w:rsidP="00AD592C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4CA154BC" w14:textId="77777777" w:rsidR="00C01D1E" w:rsidRPr="0047154D" w:rsidRDefault="00C01D1E" w:rsidP="00AD5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643C8184" w14:textId="77777777" w:rsidR="00C01D1E" w:rsidRPr="0047154D" w:rsidRDefault="00C01D1E" w:rsidP="00AD592C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0041A143" w14:textId="77777777" w:rsidR="00C01D1E" w:rsidRPr="0047154D" w:rsidRDefault="00C01D1E" w:rsidP="00AD592C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635FE876" wp14:editId="03DA9E8F">
                  <wp:simplePos x="0" y="0"/>
                  <wp:positionH relativeFrom="column">
                    <wp:posOffset>6520815</wp:posOffset>
                  </wp:positionH>
                  <wp:positionV relativeFrom="paragraph">
                    <wp:posOffset>102235</wp:posOffset>
                  </wp:positionV>
                  <wp:extent cx="236131" cy="202019"/>
                  <wp:effectExtent l="0" t="0" r="0" b="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1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0D447ED" w14:textId="77777777" w:rsidR="00C01D1E" w:rsidRPr="0047154D" w:rsidRDefault="00C01D1E" w:rsidP="00AD5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74F4794C" w14:textId="2A75182F" w:rsidR="00A47317" w:rsidRPr="0047154D" w:rsidRDefault="00F82635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rFonts w:ascii="Arial" w:eastAsia="Batang" w:hAnsi="Arial" w:cs="Arial"/>
          <w:bCs/>
          <w:noProof/>
        </w:rPr>
        <w:drawing>
          <wp:anchor distT="0" distB="0" distL="114300" distR="114300" simplePos="0" relativeHeight="251749888" behindDoc="1" locked="0" layoutInCell="1" allowOverlap="1" wp14:anchorId="23BD22C2" wp14:editId="779082A7">
            <wp:simplePos x="0" y="0"/>
            <wp:positionH relativeFrom="column">
              <wp:posOffset>-457200</wp:posOffset>
            </wp:positionH>
            <wp:positionV relativeFrom="paragraph">
              <wp:posOffset>-189865</wp:posOffset>
            </wp:positionV>
            <wp:extent cx="10695760" cy="75723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tterblumenwie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76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1396" w:tblpY="20"/>
        <w:tblOverlap w:val="never"/>
        <w:tblW w:w="7210" w:type="dxa"/>
        <w:tblLayout w:type="fixed"/>
        <w:tblLook w:val="04A0" w:firstRow="1" w:lastRow="0" w:firstColumn="1" w:lastColumn="0" w:noHBand="0" w:noVBand="1"/>
      </w:tblPr>
      <w:tblGrid>
        <w:gridCol w:w="1345"/>
        <w:gridCol w:w="5865"/>
      </w:tblGrid>
      <w:tr w:rsidR="00AD592C" w:rsidRPr="0047154D" w14:paraId="638C804B" w14:textId="77777777" w:rsidTr="00AD592C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EF79F5" w14:textId="3A2DD82D" w:rsidR="00AD592C" w:rsidRPr="0047154D" w:rsidRDefault="00AD592C" w:rsidP="00AD592C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2022A074" wp14:editId="6B72487F">
                  <wp:extent cx="685800" cy="490855"/>
                  <wp:effectExtent l="19050" t="0" r="0" b="0"/>
                  <wp:docPr id="2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26AB76" w14:textId="1ACF4A3B" w:rsidR="00AD592C" w:rsidRPr="00A16E80" w:rsidRDefault="00AD592C" w:rsidP="00AD592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5FCF2609" w14:textId="77777777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28F30E4C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0F784A16" w14:textId="34FFA414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14BEE49E" w14:textId="77777777" w:rsidR="00DF3614" w:rsidRDefault="00017098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 xml:space="preserve"> </w:t>
      </w: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0CB6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59F0"/>
    <w:rsid w:val="00017098"/>
    <w:rsid w:val="00017199"/>
    <w:rsid w:val="00020190"/>
    <w:rsid w:val="000219A4"/>
    <w:rsid w:val="00023717"/>
    <w:rsid w:val="00023724"/>
    <w:rsid w:val="0002375E"/>
    <w:rsid w:val="000245BA"/>
    <w:rsid w:val="00024C8A"/>
    <w:rsid w:val="000253F3"/>
    <w:rsid w:val="00030493"/>
    <w:rsid w:val="00030BCD"/>
    <w:rsid w:val="00030BFE"/>
    <w:rsid w:val="000310FC"/>
    <w:rsid w:val="000324BC"/>
    <w:rsid w:val="0003544C"/>
    <w:rsid w:val="00037926"/>
    <w:rsid w:val="000400DB"/>
    <w:rsid w:val="00041283"/>
    <w:rsid w:val="00041538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6BD6"/>
    <w:rsid w:val="00077866"/>
    <w:rsid w:val="00077990"/>
    <w:rsid w:val="000801FA"/>
    <w:rsid w:val="00080466"/>
    <w:rsid w:val="000806BB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5F75"/>
    <w:rsid w:val="00086385"/>
    <w:rsid w:val="00086A7C"/>
    <w:rsid w:val="00086D41"/>
    <w:rsid w:val="00086D58"/>
    <w:rsid w:val="0009052D"/>
    <w:rsid w:val="000911A9"/>
    <w:rsid w:val="00091B1D"/>
    <w:rsid w:val="000944AE"/>
    <w:rsid w:val="00094ECE"/>
    <w:rsid w:val="00095453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4827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4AA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15E69"/>
    <w:rsid w:val="001205AE"/>
    <w:rsid w:val="00121885"/>
    <w:rsid w:val="001226BB"/>
    <w:rsid w:val="001236E3"/>
    <w:rsid w:val="00124627"/>
    <w:rsid w:val="00124D9E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55B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2077"/>
    <w:rsid w:val="001B3444"/>
    <w:rsid w:val="001B3F20"/>
    <w:rsid w:val="001B436B"/>
    <w:rsid w:val="001B5844"/>
    <w:rsid w:val="001B5C61"/>
    <w:rsid w:val="001B5E35"/>
    <w:rsid w:val="001B6BD3"/>
    <w:rsid w:val="001B7C0F"/>
    <w:rsid w:val="001B7DF4"/>
    <w:rsid w:val="001C0C30"/>
    <w:rsid w:val="001C0C9B"/>
    <w:rsid w:val="001C15E3"/>
    <w:rsid w:val="001C29EA"/>
    <w:rsid w:val="001C3062"/>
    <w:rsid w:val="001C39BC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52E8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17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0F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91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57DC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03ED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4C63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4387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60C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A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1BF8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1B1C"/>
    <w:rsid w:val="003926F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422E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28D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07FEC"/>
    <w:rsid w:val="004100ED"/>
    <w:rsid w:val="0041022F"/>
    <w:rsid w:val="0041123B"/>
    <w:rsid w:val="00411E38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CF4"/>
    <w:rsid w:val="00445C69"/>
    <w:rsid w:val="004461E5"/>
    <w:rsid w:val="004471B8"/>
    <w:rsid w:val="00447D48"/>
    <w:rsid w:val="00450382"/>
    <w:rsid w:val="00451539"/>
    <w:rsid w:val="00451B71"/>
    <w:rsid w:val="00451E1E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60E6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9AA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28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EFB"/>
    <w:rsid w:val="004B5C0C"/>
    <w:rsid w:val="004B5D2E"/>
    <w:rsid w:val="004B6148"/>
    <w:rsid w:val="004B7A96"/>
    <w:rsid w:val="004C0048"/>
    <w:rsid w:val="004C0355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6361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6ADA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844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6DE6"/>
    <w:rsid w:val="005075CB"/>
    <w:rsid w:val="00510361"/>
    <w:rsid w:val="00510946"/>
    <w:rsid w:val="00510F74"/>
    <w:rsid w:val="005120CD"/>
    <w:rsid w:val="00512C0B"/>
    <w:rsid w:val="0051360D"/>
    <w:rsid w:val="00516FF2"/>
    <w:rsid w:val="00517823"/>
    <w:rsid w:val="00517DF0"/>
    <w:rsid w:val="00521144"/>
    <w:rsid w:val="00521B49"/>
    <w:rsid w:val="00522A49"/>
    <w:rsid w:val="00523FBC"/>
    <w:rsid w:val="00524287"/>
    <w:rsid w:val="0052435E"/>
    <w:rsid w:val="00524616"/>
    <w:rsid w:val="00526E24"/>
    <w:rsid w:val="00527101"/>
    <w:rsid w:val="00527EB9"/>
    <w:rsid w:val="00531709"/>
    <w:rsid w:val="00532A5F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363"/>
    <w:rsid w:val="00555ACA"/>
    <w:rsid w:val="00555EE5"/>
    <w:rsid w:val="00556FBA"/>
    <w:rsid w:val="005579E9"/>
    <w:rsid w:val="00560F25"/>
    <w:rsid w:val="00562873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3AD8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20D"/>
    <w:rsid w:val="005A5397"/>
    <w:rsid w:val="005A5C2E"/>
    <w:rsid w:val="005A5D3E"/>
    <w:rsid w:val="005A6F27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3EDA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2F7F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28F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0721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0F58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1D7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55A4"/>
    <w:rsid w:val="00716D68"/>
    <w:rsid w:val="007179C4"/>
    <w:rsid w:val="00717B3C"/>
    <w:rsid w:val="00720478"/>
    <w:rsid w:val="0072086A"/>
    <w:rsid w:val="00720D3D"/>
    <w:rsid w:val="00722992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4956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571E6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B9E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3F6A"/>
    <w:rsid w:val="007A5309"/>
    <w:rsid w:val="007A5746"/>
    <w:rsid w:val="007A57A3"/>
    <w:rsid w:val="007A62B3"/>
    <w:rsid w:val="007A6755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BEF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3EA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47B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D99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6EC8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8B9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1DF4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7AD"/>
    <w:rsid w:val="00884CF4"/>
    <w:rsid w:val="0088620E"/>
    <w:rsid w:val="0088739E"/>
    <w:rsid w:val="008908D1"/>
    <w:rsid w:val="00890C8F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4FA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78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6D01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D99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0D74"/>
    <w:rsid w:val="009218B0"/>
    <w:rsid w:val="009245E9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58D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47C0"/>
    <w:rsid w:val="00955956"/>
    <w:rsid w:val="00955DCC"/>
    <w:rsid w:val="00956231"/>
    <w:rsid w:val="00956277"/>
    <w:rsid w:val="0095661B"/>
    <w:rsid w:val="00957E87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6FAD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8720F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6191"/>
    <w:rsid w:val="009972AE"/>
    <w:rsid w:val="00997EF1"/>
    <w:rsid w:val="00997F29"/>
    <w:rsid w:val="009A25C1"/>
    <w:rsid w:val="009A3845"/>
    <w:rsid w:val="009A47EF"/>
    <w:rsid w:val="009A4E7A"/>
    <w:rsid w:val="009A5A87"/>
    <w:rsid w:val="009A6431"/>
    <w:rsid w:val="009A71A8"/>
    <w:rsid w:val="009A7836"/>
    <w:rsid w:val="009A7CA7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3ACC"/>
    <w:rsid w:val="009B4AB6"/>
    <w:rsid w:val="009B4D37"/>
    <w:rsid w:val="009B5C7C"/>
    <w:rsid w:val="009B6ADB"/>
    <w:rsid w:val="009B6EA5"/>
    <w:rsid w:val="009B6FA7"/>
    <w:rsid w:val="009B7EE2"/>
    <w:rsid w:val="009C5E4B"/>
    <w:rsid w:val="009C64A9"/>
    <w:rsid w:val="009C64C1"/>
    <w:rsid w:val="009C6C2D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47"/>
    <w:rsid w:val="009F4A9D"/>
    <w:rsid w:val="009F641F"/>
    <w:rsid w:val="009F76AB"/>
    <w:rsid w:val="00A00618"/>
    <w:rsid w:val="00A00ABA"/>
    <w:rsid w:val="00A00B5A"/>
    <w:rsid w:val="00A00BD8"/>
    <w:rsid w:val="00A00ECB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6E80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0D37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087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3D7C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06E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92C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1C7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38E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D54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17F7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440"/>
    <w:rsid w:val="00BE3F08"/>
    <w:rsid w:val="00BE4CBF"/>
    <w:rsid w:val="00BE5F5C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493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67A"/>
    <w:rsid w:val="00C20ED6"/>
    <w:rsid w:val="00C21B0A"/>
    <w:rsid w:val="00C2357D"/>
    <w:rsid w:val="00C23AE3"/>
    <w:rsid w:val="00C23DA7"/>
    <w:rsid w:val="00C2545F"/>
    <w:rsid w:val="00C25C9B"/>
    <w:rsid w:val="00C2639E"/>
    <w:rsid w:val="00C2718E"/>
    <w:rsid w:val="00C27261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7CC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5D4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41DF"/>
    <w:rsid w:val="00CD5A6F"/>
    <w:rsid w:val="00CD601D"/>
    <w:rsid w:val="00CD66C0"/>
    <w:rsid w:val="00CD6D3B"/>
    <w:rsid w:val="00CD6DD2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078F3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950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47FAC"/>
    <w:rsid w:val="00D50C72"/>
    <w:rsid w:val="00D518C1"/>
    <w:rsid w:val="00D51EC6"/>
    <w:rsid w:val="00D52A63"/>
    <w:rsid w:val="00D52D46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6E7"/>
    <w:rsid w:val="00D73CE4"/>
    <w:rsid w:val="00D742DA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B5C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5F65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5A64"/>
    <w:rsid w:val="00DD6004"/>
    <w:rsid w:val="00DD7512"/>
    <w:rsid w:val="00DD7DA0"/>
    <w:rsid w:val="00DE01F9"/>
    <w:rsid w:val="00DE1258"/>
    <w:rsid w:val="00DE1336"/>
    <w:rsid w:val="00DE1A5D"/>
    <w:rsid w:val="00DE25F1"/>
    <w:rsid w:val="00DE2855"/>
    <w:rsid w:val="00DE28A3"/>
    <w:rsid w:val="00DE2D0E"/>
    <w:rsid w:val="00DE324A"/>
    <w:rsid w:val="00DE360D"/>
    <w:rsid w:val="00DE3A3F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511F"/>
    <w:rsid w:val="00E460B4"/>
    <w:rsid w:val="00E46385"/>
    <w:rsid w:val="00E46497"/>
    <w:rsid w:val="00E4661B"/>
    <w:rsid w:val="00E46C20"/>
    <w:rsid w:val="00E46DF9"/>
    <w:rsid w:val="00E478FF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6A6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C9B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B29"/>
    <w:rsid w:val="00EC4762"/>
    <w:rsid w:val="00EC491E"/>
    <w:rsid w:val="00EC51FE"/>
    <w:rsid w:val="00EC5221"/>
    <w:rsid w:val="00EC5B89"/>
    <w:rsid w:val="00EC68F5"/>
    <w:rsid w:val="00EC7142"/>
    <w:rsid w:val="00EC7496"/>
    <w:rsid w:val="00EC7CB7"/>
    <w:rsid w:val="00ED0D16"/>
    <w:rsid w:val="00ED1381"/>
    <w:rsid w:val="00ED1B1E"/>
    <w:rsid w:val="00ED2024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0E9A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043D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4C1"/>
    <w:rsid w:val="00F22B76"/>
    <w:rsid w:val="00F23889"/>
    <w:rsid w:val="00F2476B"/>
    <w:rsid w:val="00F25370"/>
    <w:rsid w:val="00F255EA"/>
    <w:rsid w:val="00F25E17"/>
    <w:rsid w:val="00F25F94"/>
    <w:rsid w:val="00F3133F"/>
    <w:rsid w:val="00F31BDB"/>
    <w:rsid w:val="00F3209E"/>
    <w:rsid w:val="00F3292C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1C0"/>
    <w:rsid w:val="00F5099C"/>
    <w:rsid w:val="00F51B41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2635"/>
    <w:rsid w:val="00F83910"/>
    <w:rsid w:val="00F84316"/>
    <w:rsid w:val="00F84BAE"/>
    <w:rsid w:val="00F85193"/>
    <w:rsid w:val="00F85FA4"/>
    <w:rsid w:val="00F87357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4B5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1DF"/>
    <w:rsid w:val="00FC27E3"/>
    <w:rsid w:val="00FC293A"/>
    <w:rsid w:val="00FC3103"/>
    <w:rsid w:val="00FC312B"/>
    <w:rsid w:val="00FC34CB"/>
    <w:rsid w:val="00FC63BF"/>
    <w:rsid w:val="00FC6497"/>
    <w:rsid w:val="00FC64ED"/>
    <w:rsid w:val="00FC68D8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3D4C6"/>
  <w15:docId w15:val="{F9B20905-6E08-46AD-BB02-E350FA8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20EE-7AE3-4C57-B1E5-19980FE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1516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2022-04-26T09:56:00Z</cp:lastPrinted>
  <dcterms:created xsi:type="dcterms:W3CDTF">2022-05-09T15:57:00Z</dcterms:created>
  <dcterms:modified xsi:type="dcterms:W3CDTF">2022-05-09T15:57:00Z</dcterms:modified>
</cp:coreProperties>
</file>